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10" w:rsidRPr="00061210" w:rsidRDefault="00061210" w:rsidP="000612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0612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Tehotenské štipendium</w:t>
      </w:r>
    </w:p>
    <w:p w:rsidR="00061210" w:rsidRPr="00061210" w:rsidRDefault="00061210" w:rsidP="0006121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1210" w:rsidRPr="00061210" w:rsidRDefault="00061210" w:rsidP="00061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1210">
        <w:rPr>
          <w:rFonts w:ascii="Times New Roman" w:eastAsia="Times New Roman" w:hAnsi="Times New Roman" w:cs="Times New Roman"/>
          <w:sz w:val="24"/>
          <w:szCs w:val="24"/>
          <w:lang w:eastAsia="sk-SK"/>
        </w:rPr>
        <w:t>Tehotnej študentke, ktorá má trvalý pobyt v Slovenskej republike a nemá nárok na výplatu tehotenského,</w:t>
      </w:r>
      <w:hyperlink r:id="rId6" w:anchor="poznamky.poznamka-49abaa" w:tooltip="Odkaz na predpis alebo ustanovenie" w:history="1">
        <w:r w:rsidRPr="0006121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vertAlign w:val="superscript"/>
            <w:lang w:eastAsia="sk-SK"/>
          </w:rPr>
          <w:t>1</w:t>
        </w:r>
        <w:r w:rsidRPr="0006121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)</w:t>
        </w:r>
      </w:hyperlink>
      <w:r w:rsidRPr="000612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sa v období od začiatku 27. týždňa pred očakávaným dňom pôrodu určeným lekárom </w:t>
      </w:r>
      <w:r w:rsidRPr="000612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(začiatok 13. týždňa tehotenstva)</w:t>
      </w:r>
      <w:r w:rsidRPr="000612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priznáva tehotenské štipendium, najmä na účel pokrytia zvýšených výdavkov spojených so zdravotným stavom študentky, špeciálnymi materiálnymi potrebami a s prípravou na narodenie dieťaťa. Na tehotenské štipendium má študentka právny nárok </w:t>
      </w:r>
      <w:hyperlink r:id="rId7" w:history="1">
        <w:r w:rsidRPr="000612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(§ 96b zákona č. 131/2002 Z .z.</w:t>
        </w:r>
      </w:hyperlink>
      <w:r w:rsidRPr="000612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vysokých školách v platnom znení).</w:t>
      </w:r>
    </w:p>
    <w:p w:rsidR="00061210" w:rsidRPr="00061210" w:rsidRDefault="00061210" w:rsidP="00061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1210">
        <w:rPr>
          <w:rFonts w:ascii="Times New Roman" w:eastAsia="Times New Roman" w:hAnsi="Times New Roman" w:cs="Times New Roman"/>
          <w:sz w:val="24"/>
          <w:szCs w:val="24"/>
          <w:lang w:eastAsia="sk-SK"/>
        </w:rPr>
        <w:t>Za študentku sa na účely tehotenského štipendia považuje aj osoba, ktorej bolo štúdium prerušené z dôvodu tehotenstva.</w:t>
      </w:r>
    </w:p>
    <w:p w:rsidR="00061210" w:rsidRPr="00061210" w:rsidRDefault="00061210" w:rsidP="00061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1210">
        <w:rPr>
          <w:rFonts w:ascii="Times New Roman" w:eastAsia="Times New Roman" w:hAnsi="Times New Roman" w:cs="Times New Roman"/>
          <w:sz w:val="24"/>
          <w:szCs w:val="24"/>
          <w:lang w:eastAsia="sk-SK"/>
        </w:rPr>
        <w:t>Tehotenské štipendium sa priznáva na základe písomnej žiadosti študentky. </w:t>
      </w:r>
    </w:p>
    <w:p w:rsidR="00061210" w:rsidRPr="00061210" w:rsidRDefault="00061210" w:rsidP="0006121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612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Postup podania žiadosti o tehotenské štipendium:</w:t>
      </w:r>
    </w:p>
    <w:p w:rsidR="00061210" w:rsidRPr="00061210" w:rsidRDefault="00061210" w:rsidP="000612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12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žiadosť</w:t>
      </w:r>
      <w:r w:rsidRPr="000612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potrebné </w:t>
      </w:r>
      <w:hyperlink r:id="rId8" w:tooltip="stiahnuť žiadosť" w:history="1">
        <w:r w:rsidRPr="000612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stiahnuť</w:t>
        </w:r>
      </w:hyperlink>
      <w:r w:rsidRPr="0006121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061210" w:rsidRPr="00061210" w:rsidRDefault="00061210" w:rsidP="000612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1210">
        <w:rPr>
          <w:rFonts w:ascii="Times New Roman" w:eastAsia="Times New Roman" w:hAnsi="Times New Roman" w:cs="Times New Roman"/>
          <w:sz w:val="24"/>
          <w:szCs w:val="24"/>
          <w:lang w:eastAsia="sk-SK"/>
        </w:rPr>
        <w:t>vyplniť,</w:t>
      </w:r>
    </w:p>
    <w:p w:rsidR="00061210" w:rsidRPr="00061210" w:rsidRDefault="00061210" w:rsidP="000612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1210">
        <w:rPr>
          <w:rFonts w:ascii="Times New Roman" w:eastAsia="Times New Roman" w:hAnsi="Times New Roman" w:cs="Times New Roman"/>
          <w:sz w:val="24"/>
          <w:szCs w:val="24"/>
          <w:lang w:eastAsia="sk-SK"/>
        </w:rPr>
        <w:t>nezabudnúť podpísať a</w:t>
      </w:r>
    </w:p>
    <w:p w:rsidR="00061210" w:rsidRPr="00061210" w:rsidRDefault="00061210" w:rsidP="000612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12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doručiť </w:t>
      </w:r>
      <w:r w:rsidR="00590A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študijnej referentke fakulty FMMR TUKE </w:t>
      </w:r>
      <w:r w:rsidRPr="000612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spolu s nasledujúcimi prílohami: </w:t>
      </w:r>
    </w:p>
    <w:p w:rsidR="00061210" w:rsidRPr="00061210" w:rsidRDefault="00061210" w:rsidP="000612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12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lekárske potvrdenie</w:t>
      </w:r>
      <w:r w:rsidRPr="000612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tom, že začal 27. týždeň pred očakávaným dňom pôrodu určeným lekárom, to je  13. týždeň tehotenstva (</w:t>
      </w:r>
      <w:hyperlink r:id="rId9" w:history="1">
        <w:r w:rsidRPr="000612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VZOR</w:t>
        </w:r>
      </w:hyperlink>
      <w:r w:rsidRPr="000612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Pr="000612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v </w:t>
      </w:r>
      <w:proofErr w:type="spellStart"/>
      <w:r w:rsidRPr="00061210">
        <w:rPr>
          <w:rFonts w:ascii="Times New Roman" w:eastAsia="Times New Roman" w:hAnsi="Times New Roman" w:cs="Times New Roman"/>
          <w:sz w:val="24"/>
          <w:szCs w:val="24"/>
          <w:lang w:eastAsia="sk-SK"/>
        </w:rPr>
        <w:t>pílohe</w:t>
      </w:r>
      <w:proofErr w:type="spellEnd"/>
      <w:r w:rsidRPr="000612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žiadosti)</w:t>
      </w:r>
    </w:p>
    <w:p w:rsidR="00061210" w:rsidRPr="00061210" w:rsidRDefault="00061210" w:rsidP="000612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12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potvrdenie Sociálnej poisťovne</w:t>
      </w:r>
      <w:r w:rsidRPr="000612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tom, že nevznikol nárok na </w:t>
      </w:r>
      <w:hyperlink r:id="rId10" w:tooltip="výplatu tehotenského - Sociálna poisťovňa" w:history="1">
        <w:r w:rsidRPr="000612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výplatu tehotenského</w:t>
        </w:r>
      </w:hyperlink>
      <w:r w:rsidRPr="0006121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</w:t>
      </w:r>
      <w:hyperlink r:id="rId11" w:history="1">
        <w:r w:rsidRPr="000612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VZOR</w:t>
        </w:r>
      </w:hyperlink>
      <w:r w:rsidRPr="000612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Pr="000612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v </w:t>
      </w:r>
      <w:proofErr w:type="spellStart"/>
      <w:r w:rsidRPr="00061210">
        <w:rPr>
          <w:rFonts w:ascii="Times New Roman" w:eastAsia="Times New Roman" w:hAnsi="Times New Roman" w:cs="Times New Roman"/>
          <w:sz w:val="24"/>
          <w:szCs w:val="24"/>
          <w:lang w:eastAsia="sk-SK"/>
        </w:rPr>
        <w:t>pílohe</w:t>
      </w:r>
      <w:proofErr w:type="spellEnd"/>
      <w:r w:rsidRPr="000612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žiadosti)</w:t>
      </w:r>
    </w:p>
    <w:p w:rsidR="00061210" w:rsidRPr="00061210" w:rsidRDefault="00061210" w:rsidP="000612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12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kópia občianskeho preukazu</w:t>
      </w:r>
      <w:r w:rsidRPr="00061210">
        <w:rPr>
          <w:rFonts w:ascii="Times New Roman" w:eastAsia="Times New Roman" w:hAnsi="Times New Roman" w:cs="Times New Roman"/>
          <w:sz w:val="24"/>
          <w:szCs w:val="24"/>
          <w:lang w:eastAsia="sk-SK"/>
        </w:rPr>
        <w:t>, resp. dokladu o udelení trvalého pobytu v Slovenskej republike</w:t>
      </w:r>
    </w:p>
    <w:p w:rsidR="00061210" w:rsidRPr="00061210" w:rsidRDefault="00061210" w:rsidP="00061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12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1)</w:t>
      </w:r>
      <w:r w:rsidRPr="000612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študentka predloží k žiadosti iné potvrdenia preukazujúce skutočnosti podľa § 96b ods. 1 </w:t>
      </w:r>
      <w:hyperlink r:id="rId12" w:history="1">
        <w:r w:rsidRPr="000612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zákona č. 131/2002 Z. z.</w:t>
        </w:r>
      </w:hyperlink>
      <w:r w:rsidR="00590A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sú vzory vytvorené FMMR TUKE</w:t>
      </w:r>
      <w:r w:rsidRPr="000612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uvedené v bode 1 alebo 2 </w:t>
      </w:r>
      <w:r w:rsidR="00590A5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budeme tieto potvrdenia akceptovať</w:t>
      </w:r>
      <w:r w:rsidRPr="0006121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.</w:t>
      </w:r>
    </w:p>
    <w:p w:rsidR="00061210" w:rsidRPr="00061210" w:rsidRDefault="00061210" w:rsidP="00061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1210">
        <w:rPr>
          <w:rFonts w:ascii="Times New Roman" w:eastAsia="Times New Roman" w:hAnsi="Times New Roman" w:cs="Times New Roman"/>
          <w:sz w:val="24"/>
          <w:szCs w:val="24"/>
          <w:lang w:eastAsia="sk-SK"/>
        </w:rPr>
        <w:t>Výška tehotenského štipendia je 200 eur mesačne a poskytuje sa študentke v mesačnej výške na bankový účet vedený</w:t>
      </w:r>
      <w:r w:rsidR="00590A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Slovenskej republike.</w:t>
      </w:r>
    </w:p>
    <w:p w:rsidR="00061210" w:rsidRPr="00061210" w:rsidRDefault="00061210" w:rsidP="00061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1210">
        <w:rPr>
          <w:rFonts w:ascii="Times New Roman" w:eastAsia="Times New Roman" w:hAnsi="Times New Roman" w:cs="Times New Roman"/>
          <w:sz w:val="24"/>
          <w:szCs w:val="24"/>
          <w:lang w:eastAsia="sk-SK"/>
        </w:rPr>
        <w:t>Štipendium sa priznáva od prvého dňa kalendárneho mesiaca, v ktorom bola podaná žiadosť. Ak podmienky na poskytnutie tehotenského štipendia boli splnené len za časť kalendárneho mesiaca, v ktorom bola žiadosť doručená, tehotenské štipendium patrí za celý kalendárny mesiac. Tehotenské štipendium sa poskytuje aj za mesiace júl a august.</w:t>
      </w:r>
    </w:p>
    <w:p w:rsidR="00061210" w:rsidRPr="00061210" w:rsidRDefault="00061210" w:rsidP="0006121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612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Nárok na tehotenské štipendium zaniká</w:t>
      </w:r>
    </w:p>
    <w:p w:rsidR="00061210" w:rsidRPr="00061210" w:rsidRDefault="00061210" w:rsidP="000612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1210">
        <w:rPr>
          <w:rFonts w:ascii="Times New Roman" w:eastAsia="Times New Roman" w:hAnsi="Times New Roman" w:cs="Times New Roman"/>
          <w:sz w:val="24"/>
          <w:szCs w:val="24"/>
          <w:lang w:eastAsia="sk-SK"/>
        </w:rPr>
        <w:t>vznikom nároku na výplatu rodičovského príspevku po narodení dieťaťa na dieťa, na ktoré študentka poberá tehotenské štipendium,</w:t>
      </w:r>
    </w:p>
    <w:p w:rsidR="00061210" w:rsidRPr="00061210" w:rsidRDefault="00061210" w:rsidP="000612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12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vznikom nároku na výplatu </w:t>
      </w:r>
      <w:hyperlink r:id="rId13" w:history="1">
        <w:r w:rsidRPr="000612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tehotenského</w:t>
        </w:r>
      </w:hyperlink>
      <w:r w:rsidRPr="0006121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061210" w:rsidRPr="00061210" w:rsidRDefault="00061210" w:rsidP="000612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1210">
        <w:rPr>
          <w:rFonts w:ascii="Times New Roman" w:eastAsia="Times New Roman" w:hAnsi="Times New Roman" w:cs="Times New Roman"/>
          <w:sz w:val="24"/>
          <w:szCs w:val="24"/>
          <w:lang w:eastAsia="sk-SK"/>
        </w:rPr>
        <w:t>skončením tehotenstva alebo</w:t>
      </w:r>
    </w:p>
    <w:p w:rsidR="00061210" w:rsidRPr="00061210" w:rsidRDefault="00061210" w:rsidP="000612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1210">
        <w:rPr>
          <w:rFonts w:ascii="Times New Roman" w:eastAsia="Times New Roman" w:hAnsi="Times New Roman" w:cs="Times New Roman"/>
          <w:sz w:val="24"/>
          <w:szCs w:val="24"/>
          <w:lang w:eastAsia="sk-SK"/>
        </w:rPr>
        <w:t>skončením štúdia.</w:t>
      </w:r>
    </w:p>
    <w:p w:rsidR="00061210" w:rsidRPr="00061210" w:rsidRDefault="00061210" w:rsidP="00061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121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Študentka oznámi príslušnému študijnému oddeleniu fakul</w:t>
      </w:r>
      <w:r w:rsidR="00590A5C">
        <w:rPr>
          <w:rFonts w:ascii="Times New Roman" w:eastAsia="Times New Roman" w:hAnsi="Times New Roman" w:cs="Times New Roman"/>
          <w:sz w:val="24"/>
          <w:szCs w:val="24"/>
          <w:lang w:eastAsia="sk-SK"/>
        </w:rPr>
        <w:t>ty</w:t>
      </w:r>
      <w:r w:rsidRPr="000612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skutočnosť, na základe ktorej jej zanikol nárok na tehotenské štipendium (podľa písm. a. až c.) </w:t>
      </w:r>
      <w:r w:rsidRPr="00590A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do desiatich pracovných dní</w:t>
      </w:r>
      <w:r w:rsidRPr="000612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odo dňa, kedy táto skutočnosť nastala.</w:t>
      </w:r>
    </w:p>
    <w:p w:rsidR="00061210" w:rsidRPr="00061210" w:rsidRDefault="00061210" w:rsidP="00061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12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Osoba, ktorej bolo za rovnaké obdobie poskytnuté tehotenské štipendium a vyplatené </w:t>
      </w:r>
      <w:hyperlink r:id="rId14" w:history="1">
        <w:r w:rsidRPr="000612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tehotenské</w:t>
        </w:r>
      </w:hyperlink>
      <w:r w:rsidR="00590A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je povinná vrátiť </w:t>
      </w:r>
      <w:r w:rsidRPr="000612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poskytnuté tehotenské štipendium za príslušné obdobie.</w:t>
      </w:r>
    </w:p>
    <w:p w:rsidR="00061210" w:rsidRPr="00061210" w:rsidRDefault="00061210" w:rsidP="00061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1210">
        <w:rPr>
          <w:rFonts w:ascii="Times New Roman" w:eastAsia="Times New Roman" w:hAnsi="Times New Roman" w:cs="Times New Roman"/>
          <w:sz w:val="24"/>
          <w:szCs w:val="24"/>
          <w:lang w:eastAsia="sk-SK"/>
        </w:rPr>
        <w:t>Na účely preukazovania nároku</w:t>
      </w:r>
      <w:r w:rsidR="00590A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tehotenské štipendium je FMMR TUKE</w:t>
      </w:r>
      <w:r w:rsidRPr="000612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oprávnená spracúvať osobné údaje študentky v rozsahu potrebnom na rozhodnutie o priz</w:t>
      </w:r>
      <w:r w:rsidR="00590A5C">
        <w:rPr>
          <w:rFonts w:ascii="Times New Roman" w:eastAsia="Times New Roman" w:hAnsi="Times New Roman" w:cs="Times New Roman"/>
          <w:sz w:val="24"/>
          <w:szCs w:val="24"/>
          <w:lang w:eastAsia="sk-SK"/>
        </w:rPr>
        <w:t>naní tehotenského štipendia. FMMR TUKE</w:t>
      </w:r>
      <w:r w:rsidRPr="000612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na tieto účely oprávnená aj bez súhlasu dotknutej osoby získavať jej osobné údaje kopírovaním, skenovaním alebo iným zaznamenávaním úradných dokladov na nosič informácií v rozsahu nevyhnutnom na dosiahnutie účelu spracúvania.</w:t>
      </w:r>
    </w:p>
    <w:p w:rsidR="00061210" w:rsidRPr="00061210" w:rsidRDefault="00061210" w:rsidP="0006121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 w:rsidRPr="000612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Legislatíva:</w:t>
      </w:r>
    </w:p>
    <w:p w:rsidR="00061210" w:rsidRPr="00061210" w:rsidRDefault="0048349F" w:rsidP="000612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5" w:history="1">
        <w:r w:rsidR="00061210" w:rsidRPr="0006121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Zákon č. 131/2002 Z. z.</w:t>
        </w:r>
      </w:hyperlink>
      <w:r w:rsidR="00061210" w:rsidRPr="000612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vysokých školách a o  zmene a doplnení niektorých zákonov v znení neskorších predpisov</w:t>
      </w:r>
    </w:p>
    <w:p w:rsidR="00061210" w:rsidRPr="00061210" w:rsidRDefault="0048349F" w:rsidP="000612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6" w:history="1">
        <w:r w:rsidR="00061210" w:rsidRPr="0006121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Zákon č. 461/2003 Z. z.</w:t>
        </w:r>
      </w:hyperlink>
      <w:r w:rsidR="00061210" w:rsidRPr="000612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sociálnom poistení v znení neskorších predpisov</w:t>
      </w:r>
    </w:p>
    <w:p w:rsidR="00755C66" w:rsidRDefault="00755C66"/>
    <w:sectPr w:rsidR="00755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C5BBC"/>
    <w:multiLevelType w:val="multilevel"/>
    <w:tmpl w:val="2364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3272A7"/>
    <w:multiLevelType w:val="multilevel"/>
    <w:tmpl w:val="96CEE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8F601E"/>
    <w:multiLevelType w:val="multilevel"/>
    <w:tmpl w:val="49E8BA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B61C4E"/>
    <w:multiLevelType w:val="multilevel"/>
    <w:tmpl w:val="13F4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715738"/>
    <w:multiLevelType w:val="multilevel"/>
    <w:tmpl w:val="A9E6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10"/>
    <w:rsid w:val="00061210"/>
    <w:rsid w:val="0048349F"/>
    <w:rsid w:val="00590A5C"/>
    <w:rsid w:val="00755C66"/>
    <w:rsid w:val="00F0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61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0612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0612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6121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06121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0612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61210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06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612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61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0612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0612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6121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06121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0612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61210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06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612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3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ba.sk/buxus/docs/stu/pracoviska/rektorat/odd_vzdelavania/student/legislativa/smernice/mimoriane_stipendia/ziadost_o_tehotenske_stipendium.pdf" TargetMode="External"/><Relationship Id="rId13" Type="http://schemas.openxmlformats.org/officeDocument/2006/relationships/hyperlink" Target="https://www.socpoist.sk/tehotenske/69383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slov-lex.sk/pravne-predpisy/SK/ZZ/2002/131/20210401.html" TargetMode="External"/><Relationship Id="rId12" Type="http://schemas.openxmlformats.org/officeDocument/2006/relationships/hyperlink" Target="https://www.slov-lex.sk/pravne-predpisy/SK/ZZ/2002/131/20210401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lov-lex.sk/pravne-predpisy/SK/ZZ/2003/46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02/131/20210401.html" TargetMode="External"/><Relationship Id="rId11" Type="http://schemas.openxmlformats.org/officeDocument/2006/relationships/hyperlink" Target="https://www.stuba.sk/buxus/docs/stu/pracoviska/rektorat/odd_vzdelavania/student/legislativa/smernice/mimoriane_stipendia/priloha_c.2_tehotenske_stipendia_potvrdenie_soc_poistovna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02/131/20210401.html" TargetMode="External"/><Relationship Id="rId10" Type="http://schemas.openxmlformats.org/officeDocument/2006/relationships/hyperlink" Target="https://www.socpoist.sk/tehotenske/69383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uba.sk/buxus/docs/stu/pracoviska/rektorat/odd_vzdelavania/student/legislativa/smernice/mimoriane_stipendia/priloha_c.1_tehotenske_stipendia_potvrdenie_lekar.docx" TargetMode="External"/><Relationship Id="rId14" Type="http://schemas.openxmlformats.org/officeDocument/2006/relationships/hyperlink" Target="https://www.socpoist.sk/tehotenske/69383s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Majtnerova</dc:creator>
  <cp:lastModifiedBy>Majtnerova</cp:lastModifiedBy>
  <cp:revision>2</cp:revision>
  <dcterms:created xsi:type="dcterms:W3CDTF">2021-06-08T12:37:00Z</dcterms:created>
  <dcterms:modified xsi:type="dcterms:W3CDTF">2021-06-08T12:37:00Z</dcterms:modified>
</cp:coreProperties>
</file>